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C714" w14:textId="77777777" w:rsidR="00FA762D" w:rsidRDefault="00000000">
      <w:pPr>
        <w:ind w:right="-567"/>
        <w:jc w:val="center"/>
      </w:pPr>
      <w:r>
        <w:rPr>
          <w:rFonts w:ascii="Calibri" w:hAnsi="Calibri" w:cs="Calibri"/>
          <w:b/>
          <w:sz w:val="44"/>
          <w:szCs w:val="44"/>
        </w:rPr>
        <w:t>La prononciation des mots en -ct</w:t>
      </w:r>
    </w:p>
    <w:p w14:paraId="4A464F30" w14:textId="77777777" w:rsidR="00FA762D" w:rsidRDefault="00FA762D">
      <w:pPr>
        <w:ind w:right="-567"/>
      </w:pPr>
    </w:p>
    <w:tbl>
      <w:tblPr>
        <w:tblW w:w="918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552"/>
        <w:gridCol w:w="1418"/>
        <w:gridCol w:w="4535"/>
      </w:tblGrid>
      <w:tr w:rsidR="00FA762D" w14:paraId="331B2BF1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C746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6BF3" w14:textId="77777777" w:rsidR="00FA762D" w:rsidRDefault="00000000">
            <w:pPr>
              <w:ind w:right="-567"/>
              <w:jc w:val="center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007F" w14:textId="77777777" w:rsidR="00FA762D" w:rsidRDefault="00000000">
            <w:pPr>
              <w:ind w:right="-567"/>
              <w:jc w:val="center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Masc.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0351" w14:textId="77777777" w:rsidR="00FA762D" w:rsidRDefault="00000000">
            <w:pPr>
              <w:ind w:right="-567"/>
              <w:jc w:val="center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Traduction</w:t>
            </w:r>
          </w:p>
        </w:tc>
      </w:tr>
      <w:tr w:rsidR="00FA762D" w14:paraId="7F6315C2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9D95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b/>
              </w:rPr>
              <w:t>-</w:t>
            </w:r>
            <w:proofErr w:type="spellStart"/>
            <w:r>
              <w:rPr>
                <w:rFonts w:ascii="Calibri" w:hAnsi="Calibri" w:cs="Calibri"/>
                <w:b/>
              </w:rPr>
              <w:t>act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73F97" w14:textId="77777777" w:rsidR="00FA762D" w:rsidRDefault="00000000">
            <w:pPr>
              <w:ind w:right="-567"/>
              <w:rPr>
                <w:rFonts w:ascii="Calibri" w:hAnsi="Calibri" w:cs="Calibri"/>
                <w:shd w:val="clear" w:color="auto" w:fill="DDDDDD"/>
                <w:lang w:val="de-DE"/>
              </w:rPr>
            </w:pPr>
            <w:r>
              <w:rPr>
                <w:rFonts w:ascii="Calibri" w:hAnsi="Calibri" w:cs="Calibri"/>
                <w:shd w:val="clear" w:color="auto" w:fill="DDDDDD"/>
                <w:lang w:val="de-DE"/>
              </w:rPr>
              <w:t>(in)</w:t>
            </w:r>
            <w:proofErr w:type="spellStart"/>
            <w:r>
              <w:rPr>
                <w:rFonts w:ascii="Calibri" w:hAnsi="Calibri" w:cs="Calibri"/>
                <w:shd w:val="clear" w:color="auto" w:fill="DDDDDD"/>
                <w:lang w:val="de-DE"/>
              </w:rPr>
              <w:t>exact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2AE4" w14:textId="77777777" w:rsidR="00FA762D" w:rsidRDefault="00000000">
            <w:pPr>
              <w:ind w:right="-567"/>
              <w:rPr>
                <w:rFonts w:ascii="Calibri" w:hAnsi="Calibri" w:cs="Calibri"/>
                <w:shd w:val="clear" w:color="auto" w:fill="DDDDDD"/>
                <w:lang w:val="de-DE"/>
              </w:rPr>
            </w:pPr>
            <w:r>
              <w:rPr>
                <w:rFonts w:ascii="Calibri" w:hAnsi="Calibri" w:cs="Calibri"/>
                <w:shd w:val="clear" w:color="auto" w:fill="DDDDDD"/>
                <w:lang w:val="de-DE"/>
              </w:rPr>
              <w:t>[(in)</w:t>
            </w:r>
            <w:proofErr w:type="spellStart"/>
            <w:r>
              <w:rPr>
                <w:rFonts w:ascii="Calibri" w:hAnsi="Calibri" w:cs="Calibri"/>
                <w:shd w:val="clear" w:color="auto" w:fill="DDDDDD"/>
                <w:lang w:val="de-DE"/>
              </w:rPr>
              <w:t>ɛgza</w:t>
            </w:r>
            <w:proofErr w:type="spellEnd"/>
            <w:r>
              <w:rPr>
                <w:rFonts w:ascii="Calibri" w:hAnsi="Calibri" w:cs="Calibri"/>
                <w:shd w:val="clear" w:color="auto" w:fill="DDDDDD"/>
                <w:lang w:val="de-DE"/>
              </w:rPr>
              <w:t>(kt)]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5F04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(</w:t>
            </w:r>
            <w:proofErr w:type="spellStart"/>
            <w:r>
              <w:rPr>
                <w:rFonts w:ascii="Calibri" w:hAnsi="Calibri" w:cs="Calibri"/>
                <w:lang w:val="de-DE"/>
              </w:rPr>
              <w:t>un</w:t>
            </w:r>
            <w:proofErr w:type="spellEnd"/>
            <w:r>
              <w:rPr>
                <w:rFonts w:ascii="Calibri" w:hAnsi="Calibri" w:cs="Calibri"/>
                <w:lang w:val="de-DE"/>
              </w:rPr>
              <w:t>)genau; (</w:t>
            </w:r>
            <w:proofErr w:type="spellStart"/>
            <w:r>
              <w:rPr>
                <w:rFonts w:ascii="Calibri" w:hAnsi="Calibri" w:cs="Calibri"/>
                <w:lang w:val="de-DE"/>
              </w:rPr>
              <w:t>un</w:t>
            </w:r>
            <w:proofErr w:type="spellEnd"/>
            <w:r>
              <w:rPr>
                <w:rFonts w:ascii="Calibri" w:hAnsi="Calibri" w:cs="Calibri"/>
                <w:lang w:val="de-DE"/>
              </w:rPr>
              <w:t>)richtig</w:t>
            </w:r>
          </w:p>
        </w:tc>
      </w:tr>
      <w:tr w:rsidR="00FA762D" w14:paraId="3C85F8CA" w14:textId="77777777"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B6AE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E6CA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compact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81FC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A000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kompakt</w:t>
            </w:r>
          </w:p>
        </w:tc>
      </w:tr>
      <w:tr w:rsidR="00FA762D" w14:paraId="28AEE641" w14:textId="77777777"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4096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A736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intact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B20A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E0EE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intakt, unversehrt</w:t>
            </w:r>
          </w:p>
        </w:tc>
      </w:tr>
      <w:tr w:rsidR="00FA762D" w:rsidRPr="00D029D4" w14:paraId="7D8BCE02" w14:textId="77777777"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0349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DFC8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l’artéfact</w:t>
            </w:r>
            <w:proofErr w:type="gramEnd"/>
            <w:r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  <w:i/>
              </w:rPr>
              <w:t>ou</w:t>
            </w:r>
            <w:r>
              <w:rPr>
                <w:rFonts w:ascii="Calibri" w:hAnsi="Calibri" w:cs="Calibri"/>
              </w:rPr>
              <w:t> : l’artefact)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FAD0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BA7B" w14:textId="77777777" w:rsidR="00FA762D" w:rsidRPr="00D029D4" w:rsidRDefault="00000000">
            <w:pPr>
              <w:ind w:right="-567"/>
              <w:rPr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etwas von Menschenhand Geschaffenes; Störsignal</w:t>
            </w:r>
          </w:p>
        </w:tc>
      </w:tr>
      <w:tr w:rsidR="00FA762D" w14:paraId="1040BFC8" w14:textId="77777777"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0DF2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FA6B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le</w:t>
            </w:r>
            <w:proofErr w:type="gramEnd"/>
            <w:r>
              <w:rPr>
                <w:rFonts w:ascii="Calibri" w:hAnsi="Calibri" w:cs="Calibri"/>
              </w:rPr>
              <w:t xml:space="preserve"> contact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BE4D" w14:textId="77777777" w:rsidR="00FA762D" w:rsidRDefault="00000000">
            <w:pPr>
              <w:ind w:right="-567"/>
              <w:jc w:val="center"/>
            </w:pPr>
            <w:r>
              <w:rPr>
                <w:rFonts w:ascii="Calibri" w:hAnsi="Calibri" w:cs="Calibri"/>
              </w:rPr>
              <w:t>[-kt]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6B3D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der Kontakt, die Berührung</w:t>
            </w:r>
          </w:p>
        </w:tc>
      </w:tr>
      <w:tr w:rsidR="00FA762D" w:rsidRPr="00D029D4" w14:paraId="75EAA091" w14:textId="77777777"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0D1C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C083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l’impact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5D85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A1CB" w14:textId="77777777" w:rsidR="00FA762D" w:rsidRPr="00D029D4" w:rsidRDefault="00000000">
            <w:pPr>
              <w:ind w:right="-567"/>
              <w:rPr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die Wirkung, der Einfluss; der Einschlag</w:t>
            </w:r>
          </w:p>
        </w:tc>
      </w:tr>
      <w:tr w:rsidR="00FA762D" w:rsidRPr="00D029D4" w14:paraId="61319A59" w14:textId="77777777"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C0E1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4849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le</w:t>
            </w:r>
            <w:proofErr w:type="gramEnd"/>
            <w:r>
              <w:rPr>
                <w:rFonts w:ascii="Calibri" w:hAnsi="Calibri" w:cs="Calibri"/>
              </w:rPr>
              <w:t xml:space="preserve"> tact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FC7A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93A2" w14:textId="77777777" w:rsidR="00FA762D" w:rsidRPr="00D029D4" w:rsidRDefault="00000000">
            <w:pPr>
              <w:ind w:right="-567"/>
              <w:rPr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 xml:space="preserve">der Takt, </w:t>
            </w:r>
            <w:proofErr w:type="gramStart"/>
            <w:r>
              <w:rPr>
                <w:rFonts w:ascii="Calibri" w:hAnsi="Calibri" w:cs="Calibri"/>
                <w:lang w:val="de-DE"/>
              </w:rPr>
              <w:t>das</w:t>
            </w:r>
            <w:proofErr w:type="gramEnd"/>
            <w:r>
              <w:rPr>
                <w:rFonts w:ascii="Calibri" w:hAnsi="Calibri" w:cs="Calibri"/>
                <w:lang w:val="de-DE"/>
              </w:rPr>
              <w:t xml:space="preserve"> Fein-, Fingerspitzengefühl; der Tastsinn</w:t>
            </w:r>
          </w:p>
        </w:tc>
      </w:tr>
      <w:tr w:rsidR="00FA762D" w14:paraId="4EA1A392" w14:textId="77777777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22C5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C2A0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le</w:t>
            </w:r>
            <w:proofErr w:type="gramEnd"/>
            <w:r>
              <w:rPr>
                <w:rFonts w:ascii="Calibri" w:hAnsi="Calibri" w:cs="Calibri"/>
              </w:rPr>
              <w:t xml:space="preserve"> tract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2C8C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C815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das Flugblatt</w:t>
            </w:r>
          </w:p>
        </w:tc>
      </w:tr>
      <w:tr w:rsidR="00FA762D" w14:paraId="76CA87F6" w14:textId="77777777"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FEFE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1FC7" w14:textId="77777777" w:rsidR="00FA762D" w:rsidRDefault="00FA762D">
            <w:pPr>
              <w:ind w:right="-567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F667" w14:textId="77777777" w:rsidR="00FA762D" w:rsidRDefault="00FA762D">
            <w:pPr>
              <w:ind w:right="-567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907A" w14:textId="77777777" w:rsidR="00FA762D" w:rsidRDefault="00FA762D">
            <w:pPr>
              <w:ind w:right="-567"/>
              <w:rPr>
                <w:rFonts w:ascii="Calibri" w:hAnsi="Calibri" w:cs="Calibri"/>
                <w:lang w:val="de-DE"/>
              </w:rPr>
            </w:pPr>
          </w:p>
        </w:tc>
      </w:tr>
      <w:tr w:rsidR="00FA762D" w14:paraId="6047CDC0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DB15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b/>
                <w:lang w:val="de-DE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lang w:val="de-DE"/>
              </w:rPr>
              <w:t>ect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9210" w14:textId="77777777" w:rsidR="00FA762D" w:rsidRDefault="00000000">
            <w:pPr>
              <w:ind w:right="-567"/>
              <w:rPr>
                <w:shd w:val="clear" w:color="auto" w:fill="999999"/>
              </w:rPr>
            </w:pPr>
            <w:proofErr w:type="gramStart"/>
            <w:r>
              <w:rPr>
                <w:rFonts w:ascii="Calibri" w:hAnsi="Calibri" w:cs="Calibri"/>
                <w:shd w:val="clear" w:color="auto" w:fill="999999"/>
              </w:rPr>
              <w:t>l’aspect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5D0E" w14:textId="77777777" w:rsidR="00FA762D" w:rsidRDefault="00000000">
            <w:pPr>
              <w:ind w:right="-567"/>
              <w:rPr>
                <w:shd w:val="clear" w:color="auto" w:fill="999999"/>
              </w:rPr>
            </w:pPr>
            <w:r>
              <w:rPr>
                <w:rFonts w:ascii="Calibri" w:hAnsi="Calibri" w:cs="Calibri"/>
                <w:color w:val="404040"/>
                <w:shd w:val="clear" w:color="auto" w:fill="999999"/>
                <w:lang w:val="de-DE"/>
              </w:rPr>
              <w:t>[</w:t>
            </w:r>
            <w:proofErr w:type="spellStart"/>
            <w:r>
              <w:rPr>
                <w:rFonts w:ascii="Calibri" w:hAnsi="Calibri" w:cs="Calibri"/>
                <w:color w:val="404040"/>
                <w:shd w:val="clear" w:color="auto" w:fill="999999"/>
                <w:lang w:val="de-DE"/>
              </w:rPr>
              <w:t>aspɛ</w:t>
            </w:r>
            <w:proofErr w:type="spellEnd"/>
            <w:r>
              <w:rPr>
                <w:rFonts w:ascii="Calibri" w:hAnsi="Calibri" w:cs="Calibri"/>
                <w:color w:val="404040"/>
                <w:shd w:val="clear" w:color="auto" w:fill="999999"/>
                <w:lang w:val="de-DE"/>
              </w:rPr>
              <w:t>]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DBD8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der Aspekt</w:t>
            </w:r>
          </w:p>
        </w:tc>
      </w:tr>
      <w:tr w:rsidR="00FA762D" w14:paraId="0F39F719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2840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EF80" w14:textId="77777777" w:rsidR="00FA762D" w:rsidRDefault="00000000">
            <w:pPr>
              <w:ind w:right="-567"/>
              <w:rPr>
                <w:shd w:val="clear" w:color="auto" w:fill="999999"/>
              </w:rPr>
            </w:pPr>
            <w:proofErr w:type="gramStart"/>
            <w:r>
              <w:rPr>
                <w:rFonts w:ascii="Calibri" w:hAnsi="Calibri" w:cs="Calibri"/>
                <w:shd w:val="clear" w:color="auto" w:fill="999999"/>
              </w:rPr>
              <w:t>le</w:t>
            </w:r>
            <w:proofErr w:type="gramEnd"/>
            <w:r>
              <w:rPr>
                <w:rFonts w:ascii="Calibri" w:hAnsi="Calibri" w:cs="Calibri"/>
                <w:shd w:val="clear" w:color="auto" w:fill="999999"/>
              </w:rPr>
              <w:t xml:space="preserve"> respect / l’irrespect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C994" w14:textId="77777777" w:rsidR="00FA762D" w:rsidRDefault="00000000">
            <w:pPr>
              <w:ind w:right="-567"/>
              <w:rPr>
                <w:shd w:val="clear" w:color="auto" w:fill="999999"/>
              </w:rPr>
            </w:pPr>
            <w:r>
              <w:rPr>
                <w:rFonts w:ascii="Calibri" w:hAnsi="Calibri" w:cs="Calibri"/>
                <w:color w:val="404040"/>
                <w:shd w:val="clear" w:color="auto" w:fill="999999"/>
                <w:lang w:val="de-DE"/>
              </w:rPr>
              <w:t>[(i)</w:t>
            </w:r>
            <w:proofErr w:type="spellStart"/>
            <w:r>
              <w:rPr>
                <w:rFonts w:ascii="Calibri" w:hAnsi="Calibri" w:cs="Calibri"/>
                <w:color w:val="404040"/>
                <w:shd w:val="clear" w:color="auto" w:fill="999999"/>
                <w:lang w:val="de-DE"/>
              </w:rPr>
              <w:t>rɛspɛ</w:t>
            </w:r>
            <w:proofErr w:type="spellEnd"/>
            <w:r>
              <w:rPr>
                <w:rFonts w:ascii="Calibri" w:hAnsi="Calibri" w:cs="Calibri"/>
                <w:color w:val="404040"/>
                <w:shd w:val="clear" w:color="auto" w:fill="999999"/>
                <w:lang w:val="de-DE"/>
              </w:rPr>
              <w:t>]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28ED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der Respekt / die Respektlosigkeit</w:t>
            </w:r>
          </w:p>
        </w:tc>
      </w:tr>
      <w:tr w:rsidR="00FA762D" w14:paraId="776ECDA2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3C3F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FF45" w14:textId="77777777" w:rsidR="00FA762D" w:rsidRDefault="00000000">
            <w:pPr>
              <w:ind w:right="-567"/>
              <w:rPr>
                <w:rFonts w:ascii="Calibri" w:hAnsi="Calibri" w:cs="Calibri"/>
                <w:shd w:val="clear" w:color="auto" w:fill="DDDDDD"/>
                <w:lang w:val="de-DE"/>
              </w:rPr>
            </w:pPr>
            <w:r>
              <w:rPr>
                <w:rFonts w:ascii="Calibri" w:hAnsi="Calibri" w:cs="Calibri"/>
                <w:shd w:val="clear" w:color="auto" w:fill="DDDDDD"/>
                <w:lang w:val="de-DE"/>
              </w:rPr>
              <w:t xml:space="preserve">(le) </w:t>
            </w:r>
            <w:proofErr w:type="spellStart"/>
            <w:r>
              <w:rPr>
                <w:rFonts w:ascii="Calibri" w:hAnsi="Calibri" w:cs="Calibri"/>
                <w:shd w:val="clear" w:color="auto" w:fill="DDDDDD"/>
                <w:lang w:val="de-DE"/>
              </w:rPr>
              <w:t>suspect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F7B9" w14:textId="77777777" w:rsidR="00FA762D" w:rsidRDefault="00000000">
            <w:pPr>
              <w:ind w:right="-567"/>
              <w:rPr>
                <w:rFonts w:ascii="Calibri" w:hAnsi="Calibri" w:cs="Calibri"/>
                <w:shd w:val="clear" w:color="auto" w:fill="DDDDDD"/>
                <w:lang w:val="de-DE"/>
              </w:rPr>
            </w:pPr>
            <w:r>
              <w:rPr>
                <w:rFonts w:ascii="Calibri" w:hAnsi="Calibri" w:cs="Calibri"/>
                <w:shd w:val="clear" w:color="auto" w:fill="DDDDDD"/>
                <w:lang w:val="de-DE"/>
              </w:rPr>
              <w:t>[</w:t>
            </w:r>
            <w:proofErr w:type="spellStart"/>
            <w:r>
              <w:rPr>
                <w:rFonts w:ascii="Calibri" w:hAnsi="Calibri" w:cs="Calibri"/>
                <w:shd w:val="clear" w:color="auto" w:fill="DDDDDD"/>
                <w:lang w:val="de-DE"/>
              </w:rPr>
              <w:t>syspɛ</w:t>
            </w:r>
            <w:proofErr w:type="spellEnd"/>
            <w:r>
              <w:rPr>
                <w:rFonts w:ascii="Calibri" w:hAnsi="Calibri" w:cs="Calibri"/>
                <w:shd w:val="clear" w:color="auto" w:fill="DDDDDD"/>
                <w:lang w:val="de-DE"/>
              </w:rPr>
              <w:t>(kt)]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3F35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verdächtig (der Verdächtige)</w:t>
            </w:r>
          </w:p>
        </w:tc>
      </w:tr>
      <w:tr w:rsidR="00FA762D" w14:paraId="24BB82EE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C9F1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19C4" w14:textId="77777777" w:rsidR="00FA762D" w:rsidRDefault="00000000">
            <w:pPr>
              <w:ind w:right="-567"/>
              <w:rPr>
                <w:shd w:val="clear" w:color="auto" w:fill="DDDDDD"/>
              </w:rPr>
            </w:pPr>
            <w:proofErr w:type="gramStart"/>
            <w:r>
              <w:rPr>
                <w:rFonts w:ascii="Calibri" w:hAnsi="Calibri" w:cs="Calibri"/>
                <w:shd w:val="clear" w:color="auto" w:fill="DDDDDD"/>
              </w:rPr>
              <w:t>circonspect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2761" w14:textId="77777777" w:rsidR="00FA762D" w:rsidRDefault="00000000">
            <w:pPr>
              <w:ind w:right="-567"/>
              <w:rPr>
                <w:shd w:val="clear" w:color="auto" w:fill="DDDDDD"/>
              </w:rPr>
            </w:pPr>
            <w:r>
              <w:rPr>
                <w:rFonts w:ascii="Calibri" w:hAnsi="Calibri" w:cs="Calibri"/>
                <w:shd w:val="clear" w:color="auto" w:fill="DDDDDD"/>
                <w:lang w:val="de-DE"/>
              </w:rPr>
              <w:t>[</w:t>
            </w:r>
            <w:proofErr w:type="spellStart"/>
            <w:r>
              <w:rPr>
                <w:rFonts w:ascii="Calibri" w:hAnsi="Calibri" w:cs="Calibri"/>
                <w:shd w:val="clear" w:color="auto" w:fill="DDDDDD"/>
                <w:lang w:val="de-DE"/>
              </w:rPr>
              <w:t>sirkɔ̃spɛ</w:t>
            </w:r>
            <w:proofErr w:type="spellEnd"/>
            <w:r>
              <w:rPr>
                <w:rFonts w:ascii="Calibri" w:hAnsi="Calibri" w:cs="Calibri"/>
                <w:shd w:val="clear" w:color="auto" w:fill="DDDDDD"/>
              </w:rPr>
              <w:t>(kt)</w:t>
            </w:r>
            <w:r>
              <w:rPr>
                <w:rFonts w:ascii="Calibri" w:hAnsi="Calibri" w:cs="Calibri"/>
                <w:shd w:val="clear" w:color="auto" w:fill="DDDDDD"/>
                <w:lang w:val="de-DE"/>
              </w:rPr>
              <w:t>]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9067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umsichtig</w:t>
            </w:r>
          </w:p>
        </w:tc>
      </w:tr>
      <w:tr w:rsidR="00FA762D" w14:paraId="496D2CBA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B130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5846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abject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6D77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47C5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widerlich, niederträchtig</w:t>
            </w:r>
          </w:p>
        </w:tc>
      </w:tr>
      <w:tr w:rsidR="00FA762D" w14:paraId="01A2B164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C571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7325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in</w:t>
            </w:r>
            <w:proofErr w:type="gramEnd"/>
            <w:r>
              <w:rPr>
                <w:rFonts w:ascii="Calibri" w:hAnsi="Calibri" w:cs="Calibri"/>
              </w:rPr>
              <w:t>)correct, hypercorrect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05EB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DA0C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(</w:t>
            </w:r>
            <w:proofErr w:type="spellStart"/>
            <w:r>
              <w:rPr>
                <w:rFonts w:ascii="Calibri" w:hAnsi="Calibri" w:cs="Calibri"/>
                <w:lang w:val="de-DE"/>
              </w:rPr>
              <w:t>un</w:t>
            </w:r>
            <w:proofErr w:type="spellEnd"/>
            <w:r>
              <w:rPr>
                <w:rFonts w:ascii="Calibri" w:hAnsi="Calibri" w:cs="Calibri"/>
                <w:lang w:val="de-DE"/>
              </w:rPr>
              <w:t>)korrekt, hyperkorrekt</w:t>
            </w:r>
          </w:p>
        </w:tc>
      </w:tr>
      <w:tr w:rsidR="00FA762D" w14:paraId="46B78EF4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F130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B08F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in</w:t>
            </w:r>
            <w:proofErr w:type="gramEnd"/>
            <w:r>
              <w:rPr>
                <w:rFonts w:ascii="Calibri" w:hAnsi="Calibri" w:cs="Calibri"/>
              </w:rPr>
              <w:t>)direct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0F08" w14:textId="77777777" w:rsidR="00FA762D" w:rsidRDefault="00000000">
            <w:pPr>
              <w:ind w:right="-567"/>
              <w:jc w:val="center"/>
            </w:pPr>
            <w:r>
              <w:rPr>
                <w:rFonts w:ascii="Calibri" w:hAnsi="Calibri" w:cs="Calibri"/>
                <w:lang w:val="de-DE"/>
              </w:rPr>
              <w:t>[-kt]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5868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(in)direkt</w:t>
            </w:r>
          </w:p>
        </w:tc>
      </w:tr>
      <w:tr w:rsidR="00FA762D" w14:paraId="76C4706E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F325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9760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infect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1BE9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91EA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ekelhaft</w:t>
            </w:r>
          </w:p>
        </w:tc>
      </w:tr>
      <w:tr w:rsidR="00FA762D" w14:paraId="3D406C1D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3587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68C4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l’affect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F02F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11C4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der Affekt</w:t>
            </w:r>
          </w:p>
        </w:tc>
      </w:tr>
      <w:tr w:rsidR="00FA762D" w14:paraId="484C8065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5B31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4BA8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l’intellect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3265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EF4E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der Intellekt</w:t>
            </w:r>
          </w:p>
        </w:tc>
      </w:tr>
      <w:tr w:rsidR="00FA762D" w14:paraId="00B25FFA" w14:textId="77777777"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733D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CF1D" w14:textId="77777777" w:rsidR="00FA762D" w:rsidRDefault="00FA762D">
            <w:pPr>
              <w:ind w:right="-567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7137" w14:textId="77777777" w:rsidR="00FA762D" w:rsidRDefault="00FA762D">
            <w:pPr>
              <w:ind w:right="-567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111C" w14:textId="77777777" w:rsidR="00FA762D" w:rsidRDefault="00FA762D">
            <w:pPr>
              <w:ind w:right="-567"/>
              <w:rPr>
                <w:rFonts w:ascii="Calibri" w:hAnsi="Calibri" w:cs="Calibri"/>
                <w:lang w:val="de-DE"/>
              </w:rPr>
            </w:pPr>
          </w:p>
        </w:tc>
      </w:tr>
      <w:tr w:rsidR="00FA762D" w14:paraId="65B0F8C5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B696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b/>
                <w:lang w:val="de-DE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lang w:val="de-DE"/>
              </w:rPr>
              <w:t>ict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7E40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addict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</w:rPr>
              <w:t>inv.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0F73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A371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süchtig</w:t>
            </w:r>
          </w:p>
        </w:tc>
      </w:tr>
      <w:tr w:rsidR="00FA762D" w14:paraId="712976F8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8BC9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7F47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strict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97CA" w14:textId="77777777" w:rsidR="00FA762D" w:rsidRDefault="00000000">
            <w:pPr>
              <w:ind w:right="-567"/>
              <w:jc w:val="center"/>
            </w:pPr>
            <w:r>
              <w:rPr>
                <w:rFonts w:ascii="Calibri" w:hAnsi="Calibri" w:cs="Calibri"/>
                <w:lang w:val="de-DE"/>
              </w:rPr>
              <w:t>[-kt]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07C9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strikt, streng</w:t>
            </w:r>
          </w:p>
        </w:tc>
      </w:tr>
      <w:tr w:rsidR="00FA762D" w:rsidRPr="00D029D4" w14:paraId="7B1203EA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F6D6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5B90" w14:textId="77777777" w:rsidR="00FA762D" w:rsidRDefault="00000000">
            <w:pPr>
              <w:ind w:right="-567"/>
            </w:pPr>
            <w:proofErr w:type="gramStart"/>
            <w:r>
              <w:rPr>
                <w:rFonts w:ascii="Calibri" w:hAnsi="Calibri" w:cs="Calibri"/>
              </w:rPr>
              <w:t>le</w:t>
            </w:r>
            <w:proofErr w:type="gramEnd"/>
            <w:r>
              <w:rPr>
                <w:rFonts w:ascii="Calibri" w:hAnsi="Calibri" w:cs="Calibri"/>
              </w:rPr>
              <w:t xml:space="preserve"> verdict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8BC3" w14:textId="77777777" w:rsidR="00FA762D" w:rsidRDefault="00FA762D">
            <w:pPr>
              <w:ind w:right="-567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99C6" w14:textId="77777777" w:rsidR="00FA762D" w:rsidRPr="00D029D4" w:rsidRDefault="00000000">
            <w:pPr>
              <w:ind w:right="-567"/>
              <w:rPr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das Verdikt, Urteil, der Urteilsspruch</w:t>
            </w:r>
          </w:p>
        </w:tc>
      </w:tr>
      <w:tr w:rsidR="00FA762D" w:rsidRPr="00D029D4" w14:paraId="7F6A6D02" w14:textId="77777777"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10AE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D9F9" w14:textId="77777777" w:rsidR="00FA762D" w:rsidRDefault="00FA762D">
            <w:pPr>
              <w:ind w:right="-567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FB8D" w14:textId="77777777" w:rsidR="00FA762D" w:rsidRDefault="00FA762D">
            <w:pPr>
              <w:ind w:right="-567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1EC0" w14:textId="77777777" w:rsidR="00FA762D" w:rsidRDefault="00FA762D">
            <w:pPr>
              <w:ind w:right="-567"/>
              <w:rPr>
                <w:rFonts w:ascii="Calibri" w:hAnsi="Calibri" w:cs="Calibri"/>
                <w:lang w:val="de-DE"/>
              </w:rPr>
            </w:pPr>
          </w:p>
        </w:tc>
      </w:tr>
      <w:tr w:rsidR="00FA762D" w14:paraId="74496CE4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EDF3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b/>
                <w:lang w:val="de-DE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lang w:val="de-DE"/>
              </w:rPr>
              <w:t>inct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3F72" w14:textId="77777777" w:rsidR="00FA762D" w:rsidRDefault="00000000">
            <w:pPr>
              <w:ind w:right="-567"/>
              <w:rPr>
                <w:shd w:val="clear" w:color="auto" w:fill="DDDDDD"/>
              </w:rPr>
            </w:pPr>
            <w:r>
              <w:rPr>
                <w:rFonts w:ascii="Calibri" w:hAnsi="Calibri" w:cs="Calibri"/>
                <w:shd w:val="clear" w:color="auto" w:fill="DDDDDD"/>
              </w:rPr>
              <w:t>(</w:t>
            </w:r>
            <w:proofErr w:type="gramStart"/>
            <w:r>
              <w:rPr>
                <w:rFonts w:ascii="Calibri" w:hAnsi="Calibri" w:cs="Calibri"/>
                <w:shd w:val="clear" w:color="auto" w:fill="DDDDDD"/>
              </w:rPr>
              <w:t>in</w:t>
            </w:r>
            <w:proofErr w:type="gramEnd"/>
            <w:r>
              <w:rPr>
                <w:rFonts w:ascii="Calibri" w:hAnsi="Calibri" w:cs="Calibri"/>
                <w:shd w:val="clear" w:color="auto" w:fill="DDDDDD"/>
              </w:rPr>
              <w:t>)distinct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CCCA" w14:textId="77777777" w:rsidR="00FA762D" w:rsidRDefault="00000000">
            <w:pPr>
              <w:ind w:right="-567"/>
              <w:rPr>
                <w:shd w:val="clear" w:color="auto" w:fill="DDDDDD"/>
              </w:rPr>
            </w:pPr>
            <w:r>
              <w:rPr>
                <w:rFonts w:ascii="Calibri" w:hAnsi="Calibri" w:cs="Calibri"/>
                <w:shd w:val="clear" w:color="auto" w:fill="DDDDDD"/>
                <w:lang w:val="de-DE"/>
              </w:rPr>
              <w:t>[(ɛ̃)</w:t>
            </w:r>
            <w:proofErr w:type="spellStart"/>
            <w:r>
              <w:rPr>
                <w:rFonts w:ascii="Calibri" w:hAnsi="Calibri" w:cs="Calibri"/>
                <w:shd w:val="clear" w:color="auto" w:fill="DDDDDD"/>
                <w:lang w:val="de-DE"/>
              </w:rPr>
              <w:t>distɛ</w:t>
            </w:r>
            <w:proofErr w:type="spellEnd"/>
            <w:r>
              <w:rPr>
                <w:rFonts w:ascii="Calibri" w:hAnsi="Calibri" w:cs="Calibri"/>
                <w:shd w:val="clear" w:color="auto" w:fill="DDDDDD"/>
                <w:lang w:val="de-DE"/>
              </w:rPr>
              <w:t>̃(kt)]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02BB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(</w:t>
            </w:r>
            <w:proofErr w:type="spellStart"/>
            <w:r>
              <w:rPr>
                <w:rFonts w:ascii="Calibri" w:hAnsi="Calibri" w:cs="Calibri"/>
                <w:lang w:val="de-DE"/>
              </w:rPr>
              <w:t>un</w:t>
            </w:r>
            <w:proofErr w:type="spellEnd"/>
            <w:r>
              <w:rPr>
                <w:rFonts w:ascii="Calibri" w:hAnsi="Calibri" w:cs="Calibri"/>
                <w:lang w:val="de-DE"/>
              </w:rPr>
              <w:t>)deutlich wahrnehmbar</w:t>
            </w:r>
          </w:p>
        </w:tc>
      </w:tr>
      <w:tr w:rsidR="00FA762D" w14:paraId="341DC7CC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4B92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EF18" w14:textId="77777777" w:rsidR="00FA762D" w:rsidRDefault="00000000">
            <w:pPr>
              <w:ind w:right="-567"/>
              <w:rPr>
                <w:shd w:val="clear" w:color="auto" w:fill="999999"/>
              </w:rPr>
            </w:pPr>
            <w:proofErr w:type="gramStart"/>
            <w:r>
              <w:rPr>
                <w:rFonts w:ascii="Calibri" w:hAnsi="Calibri" w:cs="Calibri"/>
                <w:shd w:val="clear" w:color="auto" w:fill="999999"/>
              </w:rPr>
              <w:t>succinct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1109" w14:textId="77777777" w:rsidR="00FA762D" w:rsidRDefault="00000000">
            <w:pPr>
              <w:ind w:right="-567"/>
              <w:rPr>
                <w:shd w:val="clear" w:color="auto" w:fill="999999"/>
              </w:rPr>
            </w:pPr>
            <w:r>
              <w:rPr>
                <w:rFonts w:ascii="Calibri" w:hAnsi="Calibri" w:cs="Calibri"/>
                <w:shd w:val="clear" w:color="auto" w:fill="999999"/>
              </w:rPr>
              <w:t>[</w:t>
            </w:r>
            <w:proofErr w:type="spellStart"/>
            <w:proofErr w:type="gramStart"/>
            <w:r>
              <w:rPr>
                <w:rFonts w:ascii="Calibri" w:hAnsi="Calibri" w:cs="Calibri"/>
                <w:shd w:val="clear" w:color="auto" w:fill="999999"/>
              </w:rPr>
              <w:t>syksɛ</w:t>
            </w:r>
            <w:proofErr w:type="spellEnd"/>
            <w:r>
              <w:rPr>
                <w:rFonts w:ascii="Calibri" w:hAnsi="Calibri" w:cs="Calibri"/>
                <w:shd w:val="clear" w:color="auto" w:fill="999999"/>
              </w:rPr>
              <w:t>̃</w:t>
            </w:r>
            <w:proofErr w:type="gramEnd"/>
            <w:r>
              <w:rPr>
                <w:rFonts w:ascii="Calibri" w:hAnsi="Calibri" w:cs="Calibri"/>
                <w:shd w:val="clear" w:color="auto" w:fill="999999"/>
              </w:rPr>
              <w:t>]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4B48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knapp, kurz</w:t>
            </w:r>
          </w:p>
        </w:tc>
      </w:tr>
      <w:tr w:rsidR="00FA762D" w14:paraId="4B9853D2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B140" w14:textId="77777777" w:rsidR="00FA762D" w:rsidRDefault="00FA762D">
            <w:pPr>
              <w:ind w:right="-567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E3C7" w14:textId="77777777" w:rsidR="00FA762D" w:rsidRDefault="00000000">
            <w:pPr>
              <w:ind w:right="-567"/>
              <w:rPr>
                <w:shd w:val="clear" w:color="auto" w:fill="999999"/>
              </w:rPr>
            </w:pPr>
            <w:proofErr w:type="gramStart"/>
            <w:r>
              <w:rPr>
                <w:rFonts w:ascii="Calibri" w:hAnsi="Calibri" w:cs="Calibri"/>
                <w:shd w:val="clear" w:color="auto" w:fill="999999"/>
              </w:rPr>
              <w:t>l’instinct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2921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color w:val="0D0D0D"/>
                <w:shd w:val="clear" w:color="auto" w:fill="808080"/>
                <w:lang w:val="de-DE"/>
              </w:rPr>
              <w:t>[</w:t>
            </w:r>
            <w:proofErr w:type="spellStart"/>
            <w:r>
              <w:rPr>
                <w:rFonts w:ascii="Calibri" w:hAnsi="Calibri" w:cs="Calibri"/>
                <w:color w:val="0D0D0D"/>
                <w:shd w:val="clear" w:color="auto" w:fill="999999"/>
                <w:lang w:val="de-DE"/>
              </w:rPr>
              <w:t>ɛ̃stɛ</w:t>
            </w:r>
            <w:proofErr w:type="spellEnd"/>
            <w:r>
              <w:rPr>
                <w:rFonts w:ascii="Calibri" w:hAnsi="Calibri" w:cs="Calibri"/>
                <w:color w:val="0D0D0D"/>
                <w:shd w:val="clear" w:color="auto" w:fill="999999"/>
                <w:lang w:val="de-DE"/>
              </w:rPr>
              <w:t>̃]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96AE" w14:textId="77777777" w:rsidR="00FA762D" w:rsidRDefault="00000000">
            <w:pPr>
              <w:ind w:right="-567"/>
            </w:pPr>
            <w:r>
              <w:rPr>
                <w:rFonts w:ascii="Calibri" w:hAnsi="Calibri" w:cs="Calibri"/>
                <w:lang w:val="de-DE"/>
              </w:rPr>
              <w:t>der Instinkt</w:t>
            </w:r>
          </w:p>
        </w:tc>
      </w:tr>
    </w:tbl>
    <w:p w14:paraId="2DD48B7D" w14:textId="77777777" w:rsidR="00FA762D" w:rsidRDefault="00FA762D">
      <w:pPr>
        <w:pStyle w:val="Listenabsatz"/>
        <w:ind w:right="-567"/>
        <w:rPr>
          <w:lang w:val="de-DE"/>
        </w:rPr>
      </w:pPr>
    </w:p>
    <w:p w14:paraId="4DF7F8FA" w14:textId="77777777" w:rsidR="00FA762D" w:rsidRPr="00D029D4" w:rsidRDefault="00000000">
      <w:pPr>
        <w:pStyle w:val="Listenabsatz"/>
        <w:ind w:left="0" w:right="-567"/>
        <w:rPr>
          <w:lang w:val="de-DE"/>
        </w:rPr>
      </w:pPr>
      <w:proofErr w:type="gramStart"/>
      <w:r>
        <w:rPr>
          <w:lang w:val="de-DE"/>
        </w:rPr>
        <w:t xml:space="preserve">Die </w:t>
      </w:r>
      <w:r>
        <w:rPr>
          <w:b/>
          <w:lang w:val="de-DE"/>
        </w:rPr>
        <w:t>Nomen</w:t>
      </w:r>
      <w:proofErr w:type="gramEnd"/>
      <w:r>
        <w:rPr>
          <w:lang w:val="de-DE"/>
        </w:rPr>
        <w:t xml:space="preserve"> auf </w:t>
      </w:r>
      <w:r>
        <w:rPr>
          <w:i/>
          <w:lang w:val="de-DE"/>
        </w:rPr>
        <w:t>-ct</w:t>
      </w:r>
      <w:r>
        <w:rPr>
          <w:lang w:val="de-DE"/>
        </w:rPr>
        <w:t xml:space="preserve"> sind alle </w:t>
      </w:r>
      <w:r>
        <w:rPr>
          <w:b/>
          <w:lang w:val="de-DE"/>
        </w:rPr>
        <w:t>männlich</w:t>
      </w:r>
      <w:r>
        <w:rPr>
          <w:lang w:val="de-DE"/>
        </w:rPr>
        <w:t>.</w:t>
      </w:r>
    </w:p>
    <w:p w14:paraId="3D175BFF" w14:textId="77777777" w:rsidR="00FA762D" w:rsidRDefault="00000000">
      <w:pPr>
        <w:pStyle w:val="Listenabsatz"/>
        <w:ind w:left="0" w:right="-567"/>
      </w:pPr>
      <w:r>
        <w:rPr>
          <w:lang w:val="de-DE"/>
        </w:rPr>
        <w:t xml:space="preserve">Alle </w:t>
      </w:r>
      <w:r>
        <w:rPr>
          <w:b/>
          <w:lang w:val="de-DE"/>
        </w:rPr>
        <w:t>männlichen</w:t>
      </w:r>
      <w:r>
        <w:rPr>
          <w:lang w:val="de-DE"/>
        </w:rPr>
        <w:t xml:space="preserve"> Formen der Adjektive und Nomen enden in der Aussprache auf [-kt]. Ausnahmen:</w:t>
      </w:r>
    </w:p>
    <w:p w14:paraId="443122EC" w14:textId="77777777" w:rsidR="00FA762D" w:rsidRDefault="00000000">
      <w:pPr>
        <w:pStyle w:val="Listenabsatz"/>
        <w:numPr>
          <w:ilvl w:val="0"/>
          <w:numId w:val="4"/>
        </w:numPr>
        <w:ind w:right="-567"/>
      </w:pPr>
      <w:r>
        <w:rPr>
          <w:lang w:val="en-GB"/>
        </w:rPr>
        <w:t xml:space="preserve">[-kt] </w:t>
      </w:r>
      <w:proofErr w:type="spellStart"/>
      <w:r>
        <w:rPr>
          <w:lang w:val="en-GB"/>
        </w:rPr>
        <w:t>entfällt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immer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bei</w:t>
      </w:r>
      <w:proofErr w:type="spellEnd"/>
      <w:r>
        <w:rPr>
          <w:lang w:val="en-GB"/>
        </w:rPr>
        <w:t xml:space="preserve"> </w:t>
      </w:r>
      <w:r>
        <w:rPr>
          <w:shd w:val="clear" w:color="auto" w:fill="999999"/>
          <w:lang w:val="en-GB"/>
        </w:rPr>
        <w:t>aspect, (</w:t>
      </w:r>
      <w:proofErr w:type="spellStart"/>
      <w:r>
        <w:rPr>
          <w:shd w:val="clear" w:color="auto" w:fill="999999"/>
          <w:lang w:val="en-GB"/>
        </w:rPr>
        <w:t>ir</w:t>
      </w:r>
      <w:proofErr w:type="spellEnd"/>
      <w:r>
        <w:rPr>
          <w:shd w:val="clear" w:color="auto" w:fill="999999"/>
          <w:lang w:val="en-GB"/>
        </w:rPr>
        <w:t>)respect, instinct, succinct</w:t>
      </w:r>
    </w:p>
    <w:p w14:paraId="2C15970B" w14:textId="77777777" w:rsidR="00FA762D" w:rsidRPr="00D029D4" w:rsidRDefault="00000000">
      <w:pPr>
        <w:pStyle w:val="Listenabsatz"/>
        <w:numPr>
          <w:ilvl w:val="0"/>
          <w:numId w:val="3"/>
        </w:numPr>
        <w:ind w:right="-567"/>
        <w:rPr>
          <w:lang w:val="en-US"/>
        </w:rPr>
      </w:pPr>
      <w:r>
        <w:rPr>
          <w:lang w:val="en-GB"/>
        </w:rPr>
        <w:t xml:space="preserve">[-kt] </w:t>
      </w:r>
      <w:proofErr w:type="spellStart"/>
      <w:r>
        <w:rPr>
          <w:lang w:val="en-GB"/>
        </w:rPr>
        <w:t>entfällt</w:t>
      </w:r>
      <w:proofErr w:type="spellEnd"/>
      <w:r>
        <w:rPr>
          <w:lang w:val="en-GB"/>
        </w:rPr>
        <w:t xml:space="preserve"> oft </w:t>
      </w:r>
      <w:proofErr w:type="spellStart"/>
      <w:r>
        <w:rPr>
          <w:lang w:val="en-GB"/>
        </w:rPr>
        <w:t>bei</w:t>
      </w:r>
      <w:proofErr w:type="spellEnd"/>
      <w:r>
        <w:rPr>
          <w:lang w:val="en-GB"/>
        </w:rPr>
        <w:t xml:space="preserve"> </w:t>
      </w:r>
      <w:r>
        <w:rPr>
          <w:shd w:val="clear" w:color="auto" w:fill="DDDDDD"/>
          <w:lang w:val="en-GB"/>
        </w:rPr>
        <w:t xml:space="preserve">(in)exact, suspect, </w:t>
      </w:r>
      <w:proofErr w:type="spellStart"/>
      <w:r>
        <w:rPr>
          <w:shd w:val="clear" w:color="auto" w:fill="DDDDDD"/>
          <w:lang w:val="en-GB"/>
        </w:rPr>
        <w:t>circonspect</w:t>
      </w:r>
      <w:proofErr w:type="spellEnd"/>
      <w:r>
        <w:rPr>
          <w:shd w:val="clear" w:color="auto" w:fill="DDDDDD"/>
          <w:lang w:val="en-GB"/>
        </w:rPr>
        <w:t>, (in)distinct</w:t>
      </w:r>
    </w:p>
    <w:p w14:paraId="53505CA2" w14:textId="77777777" w:rsidR="00FA762D" w:rsidRPr="00D029D4" w:rsidRDefault="00000000">
      <w:pPr>
        <w:ind w:right="-567"/>
        <w:rPr>
          <w:lang w:val="de-DE"/>
        </w:rPr>
      </w:pPr>
      <w:r>
        <w:rPr>
          <w:lang w:val="de-DE"/>
        </w:rPr>
        <w:t xml:space="preserve">Alle </w:t>
      </w:r>
      <w:r>
        <w:rPr>
          <w:b/>
          <w:lang w:val="de-DE"/>
        </w:rPr>
        <w:t>weiblichen</w:t>
      </w:r>
      <w:r>
        <w:rPr>
          <w:lang w:val="de-DE"/>
        </w:rPr>
        <w:t xml:space="preserve"> Formen auf </w:t>
      </w:r>
      <w:r>
        <w:rPr>
          <w:i/>
          <w:lang w:val="de-DE"/>
        </w:rPr>
        <w:t>-</w:t>
      </w:r>
      <w:proofErr w:type="spellStart"/>
      <w:r>
        <w:rPr>
          <w:i/>
          <w:lang w:val="de-DE"/>
        </w:rPr>
        <w:t>cte</w:t>
      </w:r>
      <w:proofErr w:type="spellEnd"/>
      <w:r>
        <w:rPr>
          <w:lang w:val="de-DE"/>
        </w:rPr>
        <w:t xml:space="preserve"> enden in der Aussprache auf [-kt]. Ausnahme: </w:t>
      </w:r>
      <w:proofErr w:type="spellStart"/>
      <w:r>
        <w:rPr>
          <w:lang w:val="de-DE"/>
        </w:rPr>
        <w:t>succincte</w:t>
      </w:r>
      <w:proofErr w:type="spellEnd"/>
      <w:r>
        <w:rPr>
          <w:lang w:val="de-DE"/>
        </w:rPr>
        <w:t xml:space="preserve"> [</w:t>
      </w:r>
      <w:proofErr w:type="spellStart"/>
      <w:r>
        <w:rPr>
          <w:lang w:val="de-DE"/>
        </w:rPr>
        <w:t>syksɛ̃t</w:t>
      </w:r>
      <w:proofErr w:type="spellEnd"/>
      <w:r>
        <w:rPr>
          <w:lang w:val="de-DE"/>
        </w:rPr>
        <w:t>]</w:t>
      </w:r>
    </w:p>
    <w:p w14:paraId="4CFE924F" w14:textId="77777777" w:rsidR="00FA762D" w:rsidRDefault="00FA762D">
      <w:pPr>
        <w:ind w:right="-567"/>
        <w:rPr>
          <w:lang w:val="de-DE"/>
        </w:rPr>
      </w:pPr>
    </w:p>
    <w:p w14:paraId="5D3FCA46" w14:textId="77777777" w:rsidR="00FA762D" w:rsidRDefault="00FA762D">
      <w:pPr>
        <w:ind w:right="-567"/>
        <w:rPr>
          <w:rFonts w:ascii="Calibri" w:hAnsi="Calibri" w:cs="Calibri"/>
          <w:lang w:val="de-DE"/>
        </w:rPr>
      </w:pPr>
    </w:p>
    <w:p w14:paraId="733FB6A5" w14:textId="77777777" w:rsidR="00FA762D" w:rsidRPr="00D029D4" w:rsidRDefault="00000000">
      <w:pPr>
        <w:ind w:right="-567"/>
        <w:rPr>
          <w:lang w:val="de-DE"/>
        </w:rPr>
      </w:pPr>
      <w:r>
        <w:rPr>
          <w:b/>
          <w:sz w:val="24"/>
          <w:szCs w:val="24"/>
          <w:lang w:val="de-DE"/>
        </w:rPr>
        <w:t>Tipp: Suche nach Wortbestandteilen, nicht nur für Kreuzworträtsel und Scrabble</w:t>
      </w:r>
    </w:p>
    <w:p w14:paraId="6E4EC243" w14:textId="77777777" w:rsidR="00FA762D" w:rsidRDefault="00FA762D">
      <w:pPr>
        <w:ind w:right="-567"/>
        <w:rPr>
          <w:lang w:val="de-DE"/>
        </w:rPr>
      </w:pPr>
    </w:p>
    <w:p w14:paraId="5E7F7AF3" w14:textId="77777777" w:rsidR="00FA762D" w:rsidRPr="00D029D4" w:rsidRDefault="00000000">
      <w:pPr>
        <w:spacing w:after="120"/>
        <w:ind w:right="-2"/>
        <w:rPr>
          <w:lang w:val="de-DE"/>
        </w:rPr>
      </w:pPr>
      <w:r>
        <w:rPr>
          <w:rFonts w:ascii="Calibri" w:hAnsi="Calibri" w:cs="Calibri"/>
          <w:lang w:val="de-DE"/>
        </w:rPr>
        <w:t xml:space="preserve">Wie findet man schnell Wörter, die z.B. mit </w:t>
      </w:r>
      <w:r>
        <w:rPr>
          <w:rFonts w:ascii="Calibri" w:hAnsi="Calibri" w:cs="Calibri"/>
          <w:i/>
          <w:lang w:val="de-DE"/>
        </w:rPr>
        <w:t>pro-</w:t>
      </w:r>
      <w:r>
        <w:rPr>
          <w:rFonts w:ascii="Calibri" w:hAnsi="Calibri" w:cs="Calibri"/>
          <w:lang w:val="de-DE"/>
        </w:rPr>
        <w:t xml:space="preserve"> beginnen oder auf </w:t>
      </w:r>
      <w:r>
        <w:rPr>
          <w:rFonts w:ascii="Calibri" w:hAnsi="Calibri" w:cs="Calibri"/>
          <w:i/>
          <w:lang w:val="de-DE"/>
        </w:rPr>
        <w:t>-</w:t>
      </w:r>
      <w:proofErr w:type="spellStart"/>
      <w:r>
        <w:rPr>
          <w:rFonts w:ascii="Calibri" w:hAnsi="Calibri" w:cs="Calibri"/>
          <w:i/>
          <w:lang w:val="de-DE"/>
        </w:rPr>
        <w:t>oux</w:t>
      </w:r>
      <w:proofErr w:type="spellEnd"/>
      <w:r>
        <w:rPr>
          <w:rFonts w:ascii="Calibri" w:hAnsi="Calibri" w:cs="Calibri"/>
          <w:lang w:val="de-DE"/>
        </w:rPr>
        <w:t xml:space="preserve"> bzw. -</w:t>
      </w:r>
      <w:proofErr w:type="spellStart"/>
      <w:r>
        <w:rPr>
          <w:rFonts w:ascii="Calibri" w:hAnsi="Calibri" w:cs="Calibri"/>
          <w:lang w:val="de-DE"/>
        </w:rPr>
        <w:t>ous</w:t>
      </w:r>
      <w:proofErr w:type="spellEnd"/>
      <w:r>
        <w:rPr>
          <w:rFonts w:ascii="Calibri" w:hAnsi="Calibri" w:cs="Calibri"/>
          <w:lang w:val="de-DE"/>
        </w:rPr>
        <w:t xml:space="preserve"> enden? Hier zwei praktische Internet-Sites:</w:t>
      </w:r>
    </w:p>
    <w:p w14:paraId="5B9CAACC" w14:textId="77777777" w:rsidR="00FA762D" w:rsidRPr="00D029D4" w:rsidRDefault="00000000">
      <w:pPr>
        <w:ind w:right="-567"/>
        <w:rPr>
          <w:lang w:val="de-DE"/>
        </w:rPr>
      </w:pPr>
      <w:r>
        <w:fldChar w:fldCharType="begin"/>
      </w:r>
      <w:r w:rsidRPr="00D029D4">
        <w:rPr>
          <w:lang w:val="de-DE"/>
        </w:rPr>
        <w:instrText>HYPERLINK "https://www.listesdemots.net/accueil.htm"</w:instrText>
      </w:r>
      <w:r>
        <w:fldChar w:fldCharType="separate"/>
      </w:r>
      <w:proofErr w:type="spellStart"/>
      <w:r>
        <w:rPr>
          <w:rStyle w:val="Internetlink"/>
          <w:lang w:val="de-DE"/>
        </w:rPr>
        <w:t>ListesDeMots</w:t>
      </w:r>
      <w:proofErr w:type="spellEnd"/>
      <w:r>
        <w:rPr>
          <w:rStyle w:val="Internetlink"/>
          <w:lang w:val="de-DE"/>
        </w:rPr>
        <w:fldChar w:fldCharType="end"/>
      </w:r>
    </w:p>
    <w:p w14:paraId="24512AE1" w14:textId="77777777" w:rsidR="00FA762D" w:rsidRPr="00D029D4" w:rsidRDefault="00000000">
      <w:pPr>
        <w:ind w:right="-567"/>
        <w:rPr>
          <w:lang w:val="de-DE"/>
        </w:rPr>
      </w:pPr>
      <w:r>
        <w:rPr>
          <w:b/>
          <w:lang w:val="de-DE"/>
        </w:rPr>
        <w:t>Kategorien</w:t>
      </w:r>
      <w:r>
        <w:rPr>
          <w:lang w:val="de-DE"/>
        </w:rPr>
        <w:t xml:space="preserve">: </w:t>
      </w:r>
      <w:proofErr w:type="spellStart"/>
      <w:r>
        <w:rPr>
          <w:i/>
          <w:lang w:val="de-DE"/>
        </w:rPr>
        <w:t>Débutant</w:t>
      </w:r>
      <w:proofErr w:type="spellEnd"/>
      <w:r>
        <w:rPr>
          <w:i/>
          <w:lang w:val="de-DE"/>
        </w:rPr>
        <w:t xml:space="preserve"> par, Terminant par, </w:t>
      </w:r>
      <w:proofErr w:type="spellStart"/>
      <w:r>
        <w:rPr>
          <w:i/>
          <w:lang w:val="de-DE"/>
        </w:rPr>
        <w:t>Contenant</w:t>
      </w:r>
      <w:proofErr w:type="spellEnd"/>
      <w:r>
        <w:rPr>
          <w:i/>
          <w:lang w:val="de-DE"/>
        </w:rPr>
        <w:t xml:space="preserve">, En </w:t>
      </w:r>
      <w:proofErr w:type="spellStart"/>
      <w:r>
        <w:rPr>
          <w:i/>
          <w:lang w:val="de-DE"/>
        </w:rPr>
        <w:t>position</w:t>
      </w:r>
      <w:proofErr w:type="spellEnd"/>
      <w:r>
        <w:rPr>
          <w:lang w:val="de-DE"/>
        </w:rPr>
        <w:t xml:space="preserve"> (an wievielter Stelle im Wort).</w:t>
      </w:r>
    </w:p>
    <w:p w14:paraId="58E6BA40" w14:textId="77777777" w:rsidR="00FA762D" w:rsidRPr="00D029D4" w:rsidRDefault="00000000">
      <w:pPr>
        <w:spacing w:after="120"/>
        <w:ind w:right="-567"/>
        <w:rPr>
          <w:lang w:val="de-DE"/>
        </w:rPr>
      </w:pPr>
      <w:r>
        <w:rPr>
          <w:b/>
          <w:lang w:val="de-DE"/>
        </w:rPr>
        <w:t>Ergebnis</w:t>
      </w:r>
      <w:r>
        <w:rPr>
          <w:lang w:val="de-DE"/>
        </w:rPr>
        <w:t xml:space="preserve">: Wortliste. Ist die Ergebnisliste kurz, werden auch Kurzdefinitionen aus dem </w:t>
      </w:r>
      <w:hyperlink r:id="rId7" w:history="1">
        <w:proofErr w:type="spellStart"/>
        <w:r>
          <w:rPr>
            <w:rStyle w:val="Internetlink"/>
            <w:lang w:val="de-DE"/>
          </w:rPr>
          <w:t>Wiktionnaire</w:t>
        </w:r>
        <w:proofErr w:type="spellEnd"/>
      </w:hyperlink>
      <w:r>
        <w:rPr>
          <w:lang w:val="de-DE"/>
        </w:rPr>
        <w:t xml:space="preserve"> mitgeliefert.</w:t>
      </w:r>
    </w:p>
    <w:p w14:paraId="26841227" w14:textId="77777777" w:rsidR="00FA762D" w:rsidRDefault="00000000">
      <w:pPr>
        <w:ind w:right="1"/>
      </w:pPr>
      <w:hyperlink r:id="rId8" w:history="1">
        <w:r>
          <w:rPr>
            <w:rStyle w:val="Internetlink"/>
          </w:rPr>
          <w:t>Ortograf.ws</w:t>
        </w:r>
      </w:hyperlink>
      <w:r>
        <w:t xml:space="preserve">  </w:t>
      </w:r>
    </w:p>
    <w:p w14:paraId="33B92109" w14:textId="77777777" w:rsidR="00FA762D" w:rsidRDefault="00000000">
      <w:pPr>
        <w:ind w:right="-567"/>
      </w:pPr>
      <w:proofErr w:type="spellStart"/>
      <w:proofErr w:type="gramStart"/>
      <w:r>
        <w:rPr>
          <w:b/>
        </w:rPr>
        <w:t>Kategorien</w:t>
      </w:r>
      <w:proofErr w:type="spellEnd"/>
      <w:r>
        <w:t>:</w:t>
      </w:r>
      <w:proofErr w:type="gramEnd"/>
      <w:r>
        <w:t xml:space="preserve"> </w:t>
      </w:r>
      <w:r>
        <w:rPr>
          <w:i/>
        </w:rPr>
        <w:t>Débutant par, Finissant par, Avec au milieu, Avec lettres (ordre), Avec lettres (désordre).</w:t>
      </w:r>
    </w:p>
    <w:p w14:paraId="603518F4" w14:textId="77777777" w:rsidR="00FA762D" w:rsidRPr="00D029D4" w:rsidRDefault="00000000">
      <w:pPr>
        <w:spacing w:after="120"/>
        <w:ind w:right="-567"/>
        <w:rPr>
          <w:lang w:val="de-DE"/>
        </w:rPr>
      </w:pPr>
      <w:r>
        <w:rPr>
          <w:b/>
          <w:lang w:val="de-DE"/>
        </w:rPr>
        <w:t>Ergebnis</w:t>
      </w:r>
      <w:r>
        <w:rPr>
          <w:lang w:val="de-DE"/>
        </w:rPr>
        <w:t xml:space="preserve">: Wortliste. Mit Klick auf ein Wort wird es bei </w:t>
      </w:r>
      <w:hyperlink r:id="rId9" w:history="1">
        <w:r>
          <w:rPr>
            <w:rStyle w:val="Internetlink"/>
            <w:lang w:val="de-DE"/>
          </w:rPr>
          <w:t>1mot.net</w:t>
        </w:r>
      </w:hyperlink>
      <w:r>
        <w:rPr>
          <w:lang w:val="de-DE"/>
        </w:rPr>
        <w:t xml:space="preserve"> nachgeschlagen. Dort erhält man eine Kurzdefinition aus dem </w:t>
      </w:r>
      <w:hyperlink r:id="rId10" w:history="1">
        <w:proofErr w:type="spellStart"/>
        <w:r>
          <w:rPr>
            <w:rStyle w:val="Internetlink"/>
            <w:lang w:val="de-DE"/>
          </w:rPr>
          <w:t>Wiktionnaire</w:t>
        </w:r>
        <w:proofErr w:type="spellEnd"/>
      </w:hyperlink>
      <w:r>
        <w:rPr>
          <w:lang w:val="de-DE"/>
        </w:rPr>
        <w:t xml:space="preserve"> und viele weitere Hinweise für Rätsellöser.</w:t>
      </w:r>
    </w:p>
    <w:p w14:paraId="700B3BCE" w14:textId="77777777" w:rsidR="00FA762D" w:rsidRPr="00D029D4" w:rsidRDefault="00000000">
      <w:pPr>
        <w:ind w:right="-567"/>
        <w:rPr>
          <w:lang w:val="de-DE"/>
        </w:rPr>
      </w:pPr>
      <w:r>
        <w:rPr>
          <w:lang w:val="de-DE"/>
        </w:rPr>
        <w:t xml:space="preserve">Auf beiden Sites findet sich leider kein Hinweis auf die Aussprache, wohl aber im </w:t>
      </w:r>
      <w:hyperlink r:id="rId11" w:history="1">
        <w:proofErr w:type="spellStart"/>
        <w:r>
          <w:rPr>
            <w:rStyle w:val="Internetlink"/>
            <w:lang w:val="de-DE"/>
          </w:rPr>
          <w:t>Wiktionnaire</w:t>
        </w:r>
        <w:proofErr w:type="spellEnd"/>
      </w:hyperlink>
      <w:r>
        <w:rPr>
          <w:lang w:val="de-DE"/>
        </w:rPr>
        <w:t>.</w:t>
      </w:r>
    </w:p>
    <w:p w14:paraId="7A022EA4" w14:textId="77777777" w:rsidR="00FA762D" w:rsidRDefault="00FA762D">
      <w:pPr>
        <w:ind w:right="-567"/>
        <w:rPr>
          <w:lang w:val="de-DE"/>
        </w:rPr>
      </w:pPr>
    </w:p>
    <w:p w14:paraId="40C43D7E" w14:textId="77777777" w:rsidR="00FA762D" w:rsidRDefault="00FA762D">
      <w:pPr>
        <w:ind w:right="-567"/>
        <w:rPr>
          <w:lang w:val="de-DE"/>
        </w:rPr>
      </w:pPr>
    </w:p>
    <w:sectPr w:rsidR="00FA762D">
      <w:headerReference w:type="default" r:id="rId12"/>
      <w:pgSz w:w="11906" w:h="16838"/>
      <w:pgMar w:top="1417" w:right="849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2E0C" w14:textId="77777777" w:rsidR="00EC3576" w:rsidRDefault="00EC3576">
      <w:r>
        <w:separator/>
      </w:r>
    </w:p>
  </w:endnote>
  <w:endnote w:type="continuationSeparator" w:id="0">
    <w:p w14:paraId="1627522A" w14:textId="77777777" w:rsidR="00EC3576" w:rsidRDefault="00EC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DC13" w14:textId="77777777" w:rsidR="00EC3576" w:rsidRDefault="00EC3576">
      <w:r>
        <w:rPr>
          <w:color w:val="000000"/>
        </w:rPr>
        <w:separator/>
      </w:r>
    </w:p>
  </w:footnote>
  <w:footnote w:type="continuationSeparator" w:id="0">
    <w:p w14:paraId="2E68E9A8" w14:textId="77777777" w:rsidR="00EC3576" w:rsidRDefault="00EC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2D57" w14:textId="77777777" w:rsidR="00F9520A" w:rsidRDefault="0000000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9CDA9" wp14:editId="1BC3B419">
          <wp:simplePos x="0" y="0"/>
          <wp:positionH relativeFrom="column">
            <wp:posOffset>3443760</wp:posOffset>
          </wp:positionH>
          <wp:positionV relativeFrom="paragraph">
            <wp:posOffset>-76320</wp:posOffset>
          </wp:positionV>
          <wp:extent cx="2809800" cy="514439"/>
          <wp:effectExtent l="0" t="0" r="0" b="0"/>
          <wp:wrapTight wrapText="bothSides">
            <wp:wrapPolygon edited="0">
              <wp:start x="0" y="0"/>
              <wp:lineTo x="0" y="20796"/>
              <wp:lineTo x="21381" y="20796"/>
              <wp:lineTo x="21381" y="0"/>
              <wp:lineTo x="0" y="0"/>
            </wp:wrapPolygon>
          </wp:wrapTight>
          <wp:docPr id="429458192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9800" cy="514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F09163C" w14:textId="77777777" w:rsidR="00F9520A" w:rsidRDefault="00F952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31D8"/>
    <w:multiLevelType w:val="multilevel"/>
    <w:tmpl w:val="C5C6F4D8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9592C4D"/>
    <w:multiLevelType w:val="multilevel"/>
    <w:tmpl w:val="69869ED2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88A2B93"/>
    <w:multiLevelType w:val="multilevel"/>
    <w:tmpl w:val="DCFC5756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88387684">
    <w:abstractNumId w:val="0"/>
  </w:num>
  <w:num w:numId="2" w16cid:durableId="1885605014">
    <w:abstractNumId w:val="2"/>
  </w:num>
  <w:num w:numId="3" w16cid:durableId="1040011778">
    <w:abstractNumId w:val="1"/>
  </w:num>
  <w:num w:numId="4" w16cid:durableId="18772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62D"/>
    <w:rsid w:val="004B62B4"/>
    <w:rsid w:val="008B4016"/>
    <w:rsid w:val="00D029D4"/>
    <w:rsid w:val="00EC3576"/>
    <w:rsid w:val="00F9520A"/>
    <w:rsid w:val="00FA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E3C1"/>
  <w15:docId w15:val="{8C329640-F73C-4644-926D-931F7EB3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DefaultParagraphFontWW">
    <w:name w:val="Default Paragraph Font (WW)"/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VisitedInternetLink">
    <w:name w:val="Visited Internet Link"/>
    <w:basedOn w:val="DefaultParagraphFontWW"/>
    <w:rPr>
      <w:color w:val="800080"/>
      <w:u w:val="single"/>
    </w:rPr>
  </w:style>
  <w:style w:type="character" w:customStyle="1" w:styleId="KopfzeileZchn">
    <w:name w:val="Kopfzeile Zchn"/>
    <w:basedOn w:val="DefaultParagraphFontWW"/>
    <w:rPr>
      <w:lang w:val="fr-FR"/>
    </w:rPr>
  </w:style>
  <w:style w:type="character" w:customStyle="1" w:styleId="FuzeileZchn">
    <w:name w:val="Fußzeile Zchn"/>
    <w:basedOn w:val="DefaultParagraphFontWW"/>
    <w:rPr>
      <w:lang w:val="fr-FR"/>
    </w:rPr>
  </w:style>
  <w:style w:type="character" w:customStyle="1" w:styleId="SprechblasentextZchn">
    <w:name w:val="Sprechblasentext Zchn"/>
    <w:basedOn w:val="DefaultParagraphFontWW"/>
    <w:rPr>
      <w:rFonts w:ascii="Tahoma" w:eastAsia="Tahoma" w:hAnsi="Tahoma" w:cs="Tahoma"/>
      <w:sz w:val="16"/>
      <w:szCs w:val="16"/>
      <w:lang w:val="fr-FR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Times New Roma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numbering" w:customStyle="1" w:styleId="NoListWW">
    <w:name w:val="No List (WW)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tograf.ws/cherchedebutalpha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.wiktionary.org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tionary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r.wiktionar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mot.ne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Prononciation des mots en -ct</dc:title>
  <dc:creator>Richard Nisius, LBS</dc:creator>
  <cp:lastModifiedBy>Marion Bauche</cp:lastModifiedBy>
  <cp:revision>2</cp:revision>
  <dcterms:created xsi:type="dcterms:W3CDTF">2024-03-07T14:16:00Z</dcterms:created>
  <dcterms:modified xsi:type="dcterms:W3CDTF">2024-03-07T14:16:00Z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Schönbuch-Gymnasium Holzgerlingen</vt:lpwstr>
  </property>
</Properties>
</file>